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344E36" w14:textId="38E2585E" w:rsidR="00547B48" w:rsidRDefault="00E822C0" w:rsidP="00C30EBC">
      <w:pPr>
        <w:spacing w:after="0" w:line="240" w:lineRule="auto"/>
        <w:rPr>
          <w:rFonts w:ascii="Arial" w:eastAsia="Times New Roman" w:hAnsi="Arial" w:cs="Arial"/>
          <w:b/>
          <w:bCs/>
          <w:color w:val="333333"/>
          <w:sz w:val="24"/>
          <w:szCs w:val="24"/>
          <w:lang w:eastAsia="en-US"/>
        </w:rPr>
      </w:pPr>
      <w:proofErr w:type="spellStart"/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>Numark</w:t>
      </w:r>
      <w:proofErr w:type="spellEnd"/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 xml:space="preserve"> </w:t>
      </w:r>
      <w:r w:rsidR="00C30EBC" w:rsidRPr="00C30EBC"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>MIXDECK QUAD</w:t>
      </w:r>
      <w:r w:rsidR="00B865DB"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 xml:space="preserve"> </w:t>
      </w:r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 xml:space="preserve">- </w:t>
      </w:r>
      <w:r w:rsidR="00B865DB"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 xml:space="preserve">4 Deck Mapping for </w:t>
      </w:r>
      <w:proofErr w:type="spellStart"/>
      <w:r w:rsidR="00B865DB"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>Traktor</w:t>
      </w:r>
      <w:proofErr w:type="spellEnd"/>
      <w:r w:rsidR="00B865DB">
        <w:rPr>
          <w:rFonts w:ascii="Arial" w:eastAsia="Times New Roman" w:hAnsi="Arial" w:cs="Arial"/>
          <w:b/>
          <w:bCs/>
          <w:color w:val="333333"/>
          <w:sz w:val="28"/>
          <w:szCs w:val="28"/>
          <w:lang w:eastAsia="en-US"/>
        </w:rPr>
        <w:t xml:space="preserve"> Pro</w:t>
      </w:r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A737F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br/>
      </w:r>
      <w:r w:rsidR="00C30EBC" w:rsidRPr="00C30EBC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t xml:space="preserve">*This Mapping requires </w:t>
      </w:r>
      <w:proofErr w:type="spellStart"/>
      <w:r w:rsidR="00C30EBC" w:rsidRPr="00C30EBC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t>Traktor</w:t>
      </w:r>
      <w:proofErr w:type="spellEnd"/>
      <w:r w:rsidR="00C30EBC" w:rsidRPr="00C30EBC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t xml:space="preserve"> Pro 2.6 </w:t>
      </w:r>
      <w:r w:rsidR="00B865DB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t xml:space="preserve">or </w:t>
      </w:r>
      <w:r w:rsidR="00C30EBC" w:rsidRPr="00C30EBC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t>higher.</w:t>
      </w:r>
      <w:r w:rsidR="00C30EBC" w:rsidRPr="00C30EBC"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  <w:br/>
      </w:r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2D47A3E4" w14:textId="4DA924C4" w:rsidR="00C30EBC" w:rsidRPr="00C30EBC" w:rsidRDefault="00C30EBC" w:rsidP="00C30EBC">
      <w:pPr>
        <w:spacing w:after="0" w:line="240" w:lineRule="auto"/>
        <w:rPr>
          <w:rFonts w:ascii="Arial" w:eastAsia="Times New Roman" w:hAnsi="Arial" w:cs="Arial"/>
          <w:i/>
          <w:iCs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b/>
          <w:bCs/>
          <w:color w:val="333333"/>
          <w:sz w:val="24"/>
          <w:szCs w:val="24"/>
          <w:lang w:eastAsia="en-US"/>
        </w:rPr>
        <w:t>Mapping Highlights</w:t>
      </w:r>
    </w:p>
    <w:p w14:paraId="30672C3C" w14:textId="77777777" w:rsidR="00C30EBC" w:rsidRPr="00C30EBC" w:rsidRDefault="00C30EBC" w:rsidP="00207A3C">
      <w:pPr>
        <w:numPr>
          <w:ilvl w:val="0"/>
          <w:numId w:val="3"/>
        </w:numPr>
        <w:spacing w:before="100" w:beforeAutospacing="1" w:after="240" w:line="0" w:lineRule="atLeast"/>
        <w:ind w:left="374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4 Deck Control - Bleep/Reverse Toggles Deck.</w:t>
      </w:r>
    </w:p>
    <w:p w14:paraId="0118BB70" w14:textId="3E945CFB" w:rsidR="00C30EBC" w:rsidRPr="00C30EBC" w:rsidRDefault="00C30EBC" w:rsidP="00207A3C">
      <w:pPr>
        <w:numPr>
          <w:ilvl w:val="0"/>
          <w:numId w:val="3"/>
        </w:numPr>
        <w:spacing w:before="100" w:beforeAutospacing="1" w:after="240" w:line="0" w:lineRule="atLeast"/>
        <w:ind w:left="374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New </w:t>
      </w:r>
      <w:proofErr w:type="spellStart"/>
      <w:r w:rsidR="00207A3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Traktor</w:t>
      </w:r>
      <w:proofErr w:type="spellEnd"/>
      <w:r w:rsidR="00207A3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Pro </w:t>
      </w: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2.6 Features - Flux Mode, Auto-Gain, Macro FX.</w:t>
      </w:r>
    </w:p>
    <w:p w14:paraId="52B450C0" w14:textId="5CBFEF9C" w:rsidR="00D10E4F" w:rsidRPr="007260C6" w:rsidRDefault="00207A3C" w:rsidP="00207A3C">
      <w:pPr>
        <w:numPr>
          <w:ilvl w:val="0"/>
          <w:numId w:val="3"/>
        </w:numPr>
        <w:spacing w:before="100" w:beforeAutospacing="1" w:after="100" w:afterAutospacing="1" w:line="0" w:lineRule="atLeast"/>
        <w:ind w:left="374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Full </w:t>
      </w:r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FX Control - Deck A/C (Unit 1), Deck B/D (Unit 2).</w:t>
      </w:r>
    </w:p>
    <w:p w14:paraId="2AF2341E" w14:textId="08B0B0C8" w:rsidR="00A526CC" w:rsidRPr="00C30EBC" w:rsidRDefault="00D10E4F" w:rsidP="00142187">
      <w:pPr>
        <w:rPr>
          <w:rFonts w:ascii="Arial" w:eastAsia="Times New Roman" w:hAnsi="Arial" w:cs="Arial"/>
          <w:b/>
          <w:bCs/>
          <w:color w:val="333333"/>
          <w:sz w:val="24"/>
          <w:szCs w:val="24"/>
          <w:lang w:eastAsia="en-US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  <w:lang w:eastAsia="en-US"/>
        </w:rPr>
        <w:t xml:space="preserve">Mapping </w:t>
      </w:r>
      <w:r w:rsidR="00A526CC" w:rsidRPr="00C30EBC">
        <w:rPr>
          <w:rFonts w:ascii="Arial" w:eastAsia="Times New Roman" w:hAnsi="Arial" w:cs="Arial"/>
          <w:b/>
          <w:bCs/>
          <w:color w:val="333333"/>
          <w:sz w:val="24"/>
          <w:szCs w:val="24"/>
          <w:lang w:eastAsia="en-US"/>
        </w:rPr>
        <w:t xml:space="preserve">Setup </w:t>
      </w:r>
    </w:p>
    <w:p w14:paraId="28C62E34" w14:textId="75269216" w:rsidR="00A526CC" w:rsidRPr="00C30EBC" w:rsidRDefault="00A526CC" w:rsidP="00A526C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Download the mapping.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55E7496C" w14:textId="63BF48EE" w:rsidR="00A526CC" w:rsidRPr="00C30EBC" w:rsidRDefault="00A526CC" w:rsidP="00A526C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Unzip the file. 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24F8877B" w14:textId="0892A464" w:rsidR="00A526CC" w:rsidRPr="00C30EBC" w:rsidRDefault="00A526CC" w:rsidP="00A526C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Open </w:t>
      </w:r>
      <w:proofErr w:type="spellStart"/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Traktor</w:t>
      </w:r>
      <w:proofErr w:type="spellEnd"/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Pro 2</w:t>
      </w:r>
      <w:r w:rsidR="00A071FB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.6+</w:t>
      </w: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Software. 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6D724BF4" w14:textId="7456AD39" w:rsidR="00A526CC" w:rsidRPr="00C30EBC" w:rsidRDefault="00A526CC" w:rsidP="00A526C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Click the Preferences icon from the top right menu. 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54D8BA6A" w14:textId="3C405A78" w:rsidR="00A526CC" w:rsidRPr="00C30EBC" w:rsidRDefault="00A526CC" w:rsidP="00A526C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Click the Import button from the bottom of the Preferences window. 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19744835" w14:textId="6B87F772" w:rsidR="00A526CC" w:rsidRDefault="00A526CC" w:rsidP="00C154AC">
      <w:pPr>
        <w:numPr>
          <w:ilvl w:val="0"/>
          <w:numId w:val="2"/>
        </w:numPr>
        <w:tabs>
          <w:tab w:val="clear" w:pos="720"/>
          <w:tab w:val="num" w:pos="705"/>
        </w:tabs>
        <w:spacing w:before="100" w:beforeAutospacing="1" w:after="100" w:afterAutospacing="1" w:line="270" w:lineRule="atLeast"/>
        <w:ind w:left="360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Select the </w:t>
      </w:r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mapping MIXDECK</w:t>
      </w:r>
      <w:r w:rsidR="00A071FB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QUAD</w:t>
      </w:r>
      <w:r w:rsidR="00B865DB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</w:t>
      </w:r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.</w:t>
      </w:r>
      <w:proofErr w:type="spellStart"/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tsi</w:t>
      </w:r>
      <w:proofErr w:type="spellEnd"/>
      <w:r w:rsidR="00C30EB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file</w:t>
      </w:r>
      <w:r w:rsidR="0082703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28F86CDF" w14:textId="7F57C575" w:rsidR="0082703F" w:rsidRPr="00C30EBC" w:rsidRDefault="0082703F" w:rsidP="00C154AC">
      <w:pPr>
        <w:numPr>
          <w:ilvl w:val="0"/>
          <w:numId w:val="2"/>
        </w:numPr>
        <w:tabs>
          <w:tab w:val="clear" w:pos="720"/>
          <w:tab w:val="num" w:pos="705"/>
        </w:tabs>
        <w:spacing w:before="100" w:beforeAutospacing="1" w:after="100" w:afterAutospacing="1" w:line="270" w:lineRule="atLeast"/>
        <w:ind w:left="360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Make sure all of the boxes a checked like below. </w:t>
      </w:r>
      <w:r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drawing>
          <wp:inline distT="0" distB="0" distL="0" distR="0" wp14:anchorId="77D20A1F" wp14:editId="777111E6">
            <wp:extent cx="1887648" cy="205966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 Categories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8" r="1302" b="1087"/>
                    <a:stretch/>
                  </pic:blipFill>
                  <pic:spPr bwMode="auto">
                    <a:xfrm>
                      <a:off x="0" y="0"/>
                      <a:ext cx="1891869" cy="2064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057CF2B1" w14:textId="1AC9F57B" w:rsidR="00C30EBC" w:rsidRDefault="00C30EBC" w:rsidP="00C30EBC">
      <w:pPr>
        <w:numPr>
          <w:ilvl w:val="0"/>
          <w:numId w:val="2"/>
        </w:numPr>
        <w:spacing w:before="100" w:beforeAutospacing="1" w:after="100" w:afterAutospacing="1" w:line="270" w:lineRule="atLeast"/>
        <w:ind w:left="375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Repeat this step </w:t>
      </w:r>
      <w:r w:rsidRPr="00A071FB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TWICE</w:t>
      </w: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</w:t>
      </w:r>
      <w:r w:rsidR="00A526CC"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to ensu</w:t>
      </w:r>
      <w:r w:rsidRPr="00C30EBC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re the settings load correctly.</w:t>
      </w:r>
    </w:p>
    <w:p w14:paraId="6864A429" w14:textId="77777777" w:rsidR="00D10E4F" w:rsidRDefault="00D10E4F">
      <w:pPr>
        <w:rPr>
          <w:rFonts w:ascii="Arial" w:eastAsia="Times New Roman" w:hAnsi="Arial" w:cs="Arial"/>
          <w:color w:val="333333"/>
          <w:sz w:val="24"/>
          <w:szCs w:val="24"/>
          <w:lang w:eastAsia="en-US"/>
        </w:rPr>
      </w:pPr>
      <w:r>
        <w:rPr>
          <w:rFonts w:ascii="Arial" w:eastAsia="Times New Roman" w:hAnsi="Arial" w:cs="Arial"/>
          <w:color w:val="333333"/>
          <w:sz w:val="24"/>
          <w:szCs w:val="24"/>
          <w:lang w:eastAsia="en-US"/>
        </w:rPr>
        <w:br w:type="page"/>
      </w:r>
    </w:p>
    <w:p w14:paraId="05D87AD9" w14:textId="6A8AC2EB" w:rsidR="00C30EBC" w:rsidRPr="00A071FB" w:rsidRDefault="00D10E4F" w:rsidP="007A737F">
      <w:pPr>
        <w:spacing w:before="100" w:beforeAutospacing="1" w:after="100" w:afterAutospacing="1" w:line="270" w:lineRule="atLeast"/>
        <w:rPr>
          <w:rFonts w:ascii="Arial" w:eastAsia="Times New Roman" w:hAnsi="Arial" w:cs="Arial"/>
          <w:b/>
          <w:color w:val="333333"/>
          <w:sz w:val="24"/>
          <w:szCs w:val="20"/>
          <w:lang w:eastAsia="en-US"/>
        </w:rPr>
      </w:pPr>
      <w:r w:rsidRPr="00A071FB">
        <w:rPr>
          <w:rFonts w:ascii="Arial" w:eastAsia="Times New Roman" w:hAnsi="Arial" w:cs="Arial"/>
          <w:b/>
          <w:color w:val="333333"/>
          <w:sz w:val="24"/>
          <w:szCs w:val="20"/>
          <w:lang w:eastAsia="en-US"/>
        </w:rPr>
        <w:lastRenderedPageBreak/>
        <w:t>Audio Setup</w:t>
      </w:r>
    </w:p>
    <w:p w14:paraId="6E3F0D28" w14:textId="7AC23C5D" w:rsidR="00D10E4F" w:rsidRPr="00D10E4F" w:rsidRDefault="00D10E4F" w:rsidP="00C30EBC">
      <w:pPr>
        <w:spacing w:before="100" w:beforeAutospacing="1" w:after="100" w:afterAutospacing="1" w:line="270" w:lineRule="atLeast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D10E4F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By default when you import the mapping file with the </w:t>
      </w:r>
      <w:r w:rsidRPr="00A071FB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Audio Device Settings</w:t>
      </w:r>
      <w:r w:rsidRPr="00D10E4F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box checked</w:t>
      </w:r>
      <w:r w:rsidR="00A071FB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the</w:t>
      </w:r>
      <w:r w:rsidRPr="00D10E4F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setup should be automatic. If you have any troubles at all make sure your settings match the settings below. </w:t>
      </w:r>
    </w:p>
    <w:p w14:paraId="186122FB" w14:textId="3D17A146" w:rsidR="00D10E4F" w:rsidRPr="007260C6" w:rsidRDefault="008C27E8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hAnsi="Arial" w:cs="Arial"/>
          <w:color w:val="484848"/>
          <w:sz w:val="20"/>
          <w:szCs w:val="20"/>
        </w:rPr>
        <w:t>Set</w:t>
      </w:r>
      <w:r w:rsidR="00D10E4F" w:rsidRPr="007260C6">
        <w:rPr>
          <w:rFonts w:ascii="Arial" w:hAnsi="Arial" w:cs="Arial"/>
          <w:color w:val="484848"/>
          <w:sz w:val="20"/>
          <w:szCs w:val="20"/>
        </w:rPr>
        <w:t xml:space="preserve"> the </w:t>
      </w:r>
      <w:r w:rsidR="00D10E4F" w:rsidRPr="007260C6">
        <w:rPr>
          <w:rFonts w:ascii="Arial" w:hAnsi="Arial" w:cs="Arial"/>
          <w:b/>
          <w:color w:val="484848"/>
          <w:sz w:val="20"/>
          <w:szCs w:val="20"/>
        </w:rPr>
        <w:t>USB AUDIO</w:t>
      </w:r>
      <w:r w:rsidRPr="007260C6">
        <w:rPr>
          <w:rFonts w:ascii="Arial" w:hAnsi="Arial" w:cs="Arial"/>
          <w:color w:val="484848"/>
          <w:sz w:val="20"/>
          <w:szCs w:val="20"/>
        </w:rPr>
        <w:t xml:space="preserve"> </w:t>
      </w:r>
      <w:r w:rsidR="00D10E4F" w:rsidRPr="007260C6">
        <w:rPr>
          <w:rFonts w:ascii="Arial" w:hAnsi="Arial" w:cs="Arial"/>
          <w:color w:val="484848"/>
          <w:sz w:val="20"/>
          <w:szCs w:val="20"/>
        </w:rPr>
        <w:t xml:space="preserve">switch on the rear of the unit to </w:t>
      </w:r>
      <w:r w:rsidR="00D10E4F" w:rsidRPr="007260C6">
        <w:rPr>
          <w:rFonts w:ascii="Arial" w:hAnsi="Arial" w:cs="Arial"/>
          <w:b/>
          <w:color w:val="484848"/>
          <w:sz w:val="20"/>
          <w:szCs w:val="20"/>
        </w:rPr>
        <w:t>PGM/CUE</w:t>
      </w:r>
      <w:r w:rsidR="00D10E4F" w:rsidRPr="007260C6">
        <w:rPr>
          <w:rFonts w:ascii="Arial" w:hAnsi="Arial" w:cs="Arial"/>
          <w:color w:val="484848"/>
          <w:sz w:val="20"/>
          <w:szCs w:val="20"/>
        </w:rPr>
        <w:t>.</w:t>
      </w:r>
      <w:r w:rsidR="007260C6">
        <w:rPr>
          <w:rFonts w:ascii="Arial" w:hAnsi="Arial" w:cs="Arial"/>
          <w:color w:val="484848"/>
          <w:sz w:val="20"/>
          <w:szCs w:val="20"/>
        </w:rPr>
        <w:br/>
      </w:r>
    </w:p>
    <w:p w14:paraId="11D46C56" w14:textId="6BAC3D6F" w:rsidR="00D10E4F" w:rsidRPr="007260C6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Click on the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Preferences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icon in the top right corner.</w:t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260C6">
        <w:rPr>
          <w:rFonts w:ascii="Arial" w:hAnsi="Arial" w:cs="Arial"/>
          <w:noProof/>
          <w:color w:val="484848"/>
          <w:sz w:val="20"/>
          <w:szCs w:val="20"/>
          <w:lang w:eastAsia="en-US"/>
        </w:rPr>
        <w:drawing>
          <wp:inline distT="0" distB="0" distL="0" distR="0" wp14:anchorId="65132A84" wp14:editId="4E65BBED">
            <wp:extent cx="1714500" cy="240880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3-01-14 at 12.54.21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4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1BCDD008" w14:textId="4E92C429" w:rsidR="008C27E8" w:rsidRPr="007260C6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Click on the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Audio Setup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tab on the left side. </w:t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497DA7BB" w14:textId="46312D23" w:rsidR="00D10E4F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Set the </w:t>
      </w:r>
      <w:r w:rsidRPr="00E822C0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Audio Device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to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MIXDECK QUAD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>.</w:t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260C6">
        <w:rPr>
          <w:noProof/>
          <w:lang w:eastAsia="en-US"/>
        </w:rPr>
        <w:drawing>
          <wp:inline distT="0" distB="0" distL="0" distR="0" wp14:anchorId="28A9DB88" wp14:editId="245A2A4A">
            <wp:extent cx="4406679" cy="1082838"/>
            <wp:effectExtent l="0" t="0" r="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3-01-14 at 12.52.29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6280" cy="1085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D7CA4" w14:textId="77777777" w:rsidR="007260C6" w:rsidRPr="007260C6" w:rsidRDefault="007260C6" w:rsidP="007260C6">
      <w:pPr>
        <w:pStyle w:val="ListParagraph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</w:p>
    <w:p w14:paraId="6E4DE29F" w14:textId="78D64BA3" w:rsidR="00D10E4F" w:rsidRPr="007260C6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Click on the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Output Routing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tab on the left side. </w:t>
      </w:r>
      <w:r w:rsid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</w:p>
    <w:p w14:paraId="3CFBEE44" w14:textId="156623B5" w:rsidR="00D10E4F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Set the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Output Monitor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, and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Output Master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to mirror the settings below.</w:t>
      </w:r>
      <w:r w:rsidR="00A071FB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</w:t>
      </w:r>
      <w:r w:rsidR="007A737F">
        <w:rPr>
          <w:rFonts w:ascii="Arial" w:eastAsia="Times New Roman" w:hAnsi="Arial" w:cs="Arial"/>
          <w:color w:val="333333"/>
          <w:sz w:val="20"/>
          <w:szCs w:val="20"/>
          <w:lang w:eastAsia="en-US"/>
        </w:rPr>
        <w:br/>
      </w:r>
      <w:r w:rsidR="007260C6" w:rsidRPr="007260C6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t xml:space="preserve"> </w:t>
      </w:r>
      <w:r w:rsidR="007A737F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br/>
      </w:r>
      <w:r w:rsidR="007A737F" w:rsidRPr="007A737F">
        <w:rPr>
          <w:rFonts w:ascii="Arial" w:eastAsia="Times New Roman" w:hAnsi="Arial" w:cs="Arial"/>
          <w:b/>
          <w:noProof/>
          <w:color w:val="333333"/>
          <w:sz w:val="20"/>
          <w:szCs w:val="20"/>
          <w:lang w:eastAsia="en-US"/>
        </w:rPr>
        <w:t>Mac</w:t>
      </w:r>
      <w:r w:rsidR="007A737F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br/>
      </w:r>
      <w:r w:rsidR="007260C6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drawing>
          <wp:inline distT="0" distB="0" distL="0" distR="0" wp14:anchorId="44E23426" wp14:editId="4A624FF6">
            <wp:extent cx="4657725" cy="2103441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3-01-14 at 12.52.03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10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737F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br/>
      </w:r>
      <w:r w:rsidR="007A737F" w:rsidRPr="007A737F">
        <w:rPr>
          <w:rFonts w:ascii="Arial" w:eastAsia="Times New Roman" w:hAnsi="Arial" w:cs="Arial"/>
          <w:b/>
          <w:noProof/>
          <w:color w:val="333333"/>
          <w:sz w:val="20"/>
          <w:szCs w:val="20"/>
          <w:lang w:eastAsia="en-US"/>
        </w:rPr>
        <w:t>Windows</w:t>
      </w:r>
      <w:r w:rsidR="007A737F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t xml:space="preserve"> </w:t>
      </w:r>
      <w:r w:rsidR="007A737F">
        <w:rPr>
          <w:rFonts w:ascii="Arial" w:eastAsia="Times New Roman" w:hAnsi="Arial" w:cs="Arial"/>
          <w:noProof/>
          <w:color w:val="333333"/>
          <w:sz w:val="20"/>
          <w:szCs w:val="20"/>
          <w:lang w:eastAsia="en-US"/>
        </w:rPr>
        <w:br/>
      </w:r>
      <w:r w:rsidR="007A737F">
        <w:rPr>
          <w:noProof/>
          <w:lang w:eastAsia="en-US"/>
        </w:rPr>
        <w:drawing>
          <wp:inline distT="0" distB="0" distL="0" distR="0" wp14:anchorId="27A314C0" wp14:editId="4B8DE2C4">
            <wp:extent cx="4657725" cy="21223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3191" cy="2124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FC330" w14:textId="77777777" w:rsidR="007260C6" w:rsidRPr="007260C6" w:rsidRDefault="007260C6" w:rsidP="007260C6">
      <w:pPr>
        <w:pStyle w:val="ListParagraph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</w:p>
    <w:p w14:paraId="3D66F31A" w14:textId="3188F580" w:rsidR="00D10E4F" w:rsidRPr="007260C6" w:rsidRDefault="00D10E4F" w:rsidP="007260C6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20"/>
          <w:szCs w:val="20"/>
          <w:lang w:eastAsia="en-US"/>
        </w:rPr>
      </w:pP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Close the </w:t>
      </w:r>
      <w:r w:rsidRPr="007260C6">
        <w:rPr>
          <w:rFonts w:ascii="Arial" w:eastAsia="Times New Roman" w:hAnsi="Arial" w:cs="Arial"/>
          <w:b/>
          <w:color w:val="333333"/>
          <w:sz w:val="20"/>
          <w:szCs w:val="20"/>
          <w:lang w:eastAsia="en-US"/>
        </w:rPr>
        <w:t>Preferences</w:t>
      </w:r>
      <w:r w:rsidRPr="007260C6">
        <w:rPr>
          <w:rFonts w:ascii="Arial" w:eastAsia="Times New Roman" w:hAnsi="Arial" w:cs="Arial"/>
          <w:color w:val="333333"/>
          <w:sz w:val="20"/>
          <w:szCs w:val="20"/>
          <w:lang w:eastAsia="en-US"/>
        </w:rPr>
        <w:t xml:space="preserve"> window. </w:t>
      </w:r>
    </w:p>
    <w:p w14:paraId="6E6EE05E" w14:textId="6288DFD1" w:rsidR="007260C6" w:rsidRPr="00A071FB" w:rsidRDefault="00A071FB" w:rsidP="0082703F">
      <w:pPr>
        <w:spacing w:before="100" w:beforeAutospacing="1" w:after="100" w:afterAutospacing="1" w:line="270" w:lineRule="atLeast"/>
        <w:rPr>
          <w:rFonts w:ascii="Arial" w:eastAsia="Times New Roman" w:hAnsi="Arial" w:cs="Arial"/>
          <w:b/>
          <w:color w:val="333333"/>
          <w:sz w:val="24"/>
          <w:szCs w:val="24"/>
          <w:lang w:eastAsia="en-US"/>
        </w:rPr>
      </w:pPr>
      <w:r w:rsidRPr="00A071FB">
        <w:rPr>
          <w:rFonts w:ascii="Arial" w:eastAsia="Times New Roman" w:hAnsi="Arial" w:cs="Arial"/>
          <w:b/>
          <w:color w:val="333333"/>
          <w:sz w:val="24"/>
          <w:szCs w:val="24"/>
          <w:lang w:eastAsia="en-US"/>
        </w:rPr>
        <w:lastRenderedPageBreak/>
        <w:t>Button Layout</w:t>
      </w:r>
      <w:bookmarkStart w:id="0" w:name="_GoBack"/>
      <w:bookmarkEnd w:id="0"/>
    </w:p>
    <w:p w14:paraId="7C98FA31" w14:textId="6A818830" w:rsidR="0082703F" w:rsidRPr="00276D31" w:rsidRDefault="00AB7D83" w:rsidP="00A95DEC">
      <w:pPr>
        <w:spacing w:before="100" w:beforeAutospacing="1" w:after="100" w:afterAutospacing="1" w:line="270" w:lineRule="atLeast"/>
        <w:jc w:val="center"/>
        <w:rPr>
          <w:rFonts w:ascii="Arial" w:eastAsia="Times New Roman" w:hAnsi="Arial" w:cs="Arial"/>
          <w:color w:val="333333"/>
          <w:sz w:val="24"/>
          <w:szCs w:val="24"/>
          <w:lang w:eastAsia="en-US"/>
        </w:rPr>
      </w:pPr>
      <w:r>
        <w:rPr>
          <w:rFonts w:ascii="Arial" w:eastAsia="Times New Roman" w:hAnsi="Arial" w:cs="Arial"/>
          <w:noProof/>
          <w:color w:val="333333"/>
          <w:sz w:val="24"/>
          <w:szCs w:val="24"/>
          <w:lang w:eastAsia="en-US"/>
        </w:rPr>
        <w:drawing>
          <wp:inline distT="0" distB="0" distL="0" distR="0" wp14:anchorId="0652936D" wp14:editId="09202ADF">
            <wp:extent cx="6419540" cy="8367395"/>
            <wp:effectExtent l="25400" t="25400" r="32385" b="146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XDECK_QUAD_Button_Layout_Rev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540" cy="8367395"/>
                    </a:xfrm>
                    <a:prstGeom prst="rect">
                      <a:avLst/>
                    </a:prstGeom>
                    <a:ln w="28575" cmpd="sng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2703F" w:rsidRPr="00276D31" w:rsidSect="007A737F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5D1A8F"/>
    <w:multiLevelType w:val="hybridMultilevel"/>
    <w:tmpl w:val="29A2B1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2A53F3"/>
    <w:multiLevelType w:val="multilevel"/>
    <w:tmpl w:val="BB646C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2D30245"/>
    <w:multiLevelType w:val="multilevel"/>
    <w:tmpl w:val="86F01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77344D9D"/>
    <w:multiLevelType w:val="multilevel"/>
    <w:tmpl w:val="70AAC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F9F59F8"/>
    <w:multiLevelType w:val="hybridMultilevel"/>
    <w:tmpl w:val="A92C7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26CC"/>
    <w:rsid w:val="00142187"/>
    <w:rsid w:val="00207A3C"/>
    <w:rsid w:val="002512F0"/>
    <w:rsid w:val="00276D31"/>
    <w:rsid w:val="00501563"/>
    <w:rsid w:val="00547B48"/>
    <w:rsid w:val="007260C6"/>
    <w:rsid w:val="007A737F"/>
    <w:rsid w:val="0082703F"/>
    <w:rsid w:val="008439E7"/>
    <w:rsid w:val="00865497"/>
    <w:rsid w:val="008C27E8"/>
    <w:rsid w:val="008E5C4A"/>
    <w:rsid w:val="00A071FB"/>
    <w:rsid w:val="00A526CC"/>
    <w:rsid w:val="00A95DEC"/>
    <w:rsid w:val="00AB7D83"/>
    <w:rsid w:val="00B865DB"/>
    <w:rsid w:val="00C154AC"/>
    <w:rsid w:val="00C30EBC"/>
    <w:rsid w:val="00D10E4F"/>
    <w:rsid w:val="00D3382D"/>
    <w:rsid w:val="00E56496"/>
    <w:rsid w:val="00E822C0"/>
    <w:rsid w:val="00FF3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722AE0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C30E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526CC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eastAsia="en-US"/>
    </w:rPr>
  </w:style>
  <w:style w:type="character" w:styleId="Strong">
    <w:name w:val="Strong"/>
    <w:basedOn w:val="DefaultParagraphFont"/>
    <w:uiPriority w:val="22"/>
    <w:qFormat/>
    <w:rsid w:val="00A526CC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C30EBC"/>
    <w:rPr>
      <w:rFonts w:ascii="Times New Roman" w:eastAsia="Times New Roman" w:hAnsi="Times New Roman" w:cs="Times New Roman"/>
      <w:b/>
      <w:bCs/>
      <w:sz w:val="27"/>
      <w:szCs w:val="27"/>
      <w:lang w:eastAsia="en-US"/>
    </w:rPr>
  </w:style>
  <w:style w:type="character" w:styleId="Emphasis">
    <w:name w:val="Emphasis"/>
    <w:basedOn w:val="DefaultParagraphFont"/>
    <w:uiPriority w:val="20"/>
    <w:qFormat/>
    <w:rsid w:val="00C30EBC"/>
    <w:rPr>
      <w:i/>
      <w:iCs/>
    </w:rPr>
  </w:style>
  <w:style w:type="character" w:customStyle="1" w:styleId="apple-converted-space">
    <w:name w:val="apple-converted-space"/>
    <w:basedOn w:val="DefaultParagraphFont"/>
    <w:rsid w:val="00C30EBC"/>
  </w:style>
  <w:style w:type="character" w:styleId="Hyperlink">
    <w:name w:val="Hyperlink"/>
    <w:basedOn w:val="DefaultParagraphFont"/>
    <w:uiPriority w:val="99"/>
    <w:semiHidden/>
    <w:unhideWhenUsed/>
    <w:rsid w:val="00C30EBC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0E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EB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10E4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C30E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526CC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eastAsia="en-US"/>
    </w:rPr>
  </w:style>
  <w:style w:type="character" w:styleId="Strong">
    <w:name w:val="Strong"/>
    <w:basedOn w:val="DefaultParagraphFont"/>
    <w:uiPriority w:val="22"/>
    <w:qFormat/>
    <w:rsid w:val="00A526CC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C30EBC"/>
    <w:rPr>
      <w:rFonts w:ascii="Times New Roman" w:eastAsia="Times New Roman" w:hAnsi="Times New Roman" w:cs="Times New Roman"/>
      <w:b/>
      <w:bCs/>
      <w:sz w:val="27"/>
      <w:szCs w:val="27"/>
      <w:lang w:eastAsia="en-US"/>
    </w:rPr>
  </w:style>
  <w:style w:type="character" w:styleId="Emphasis">
    <w:name w:val="Emphasis"/>
    <w:basedOn w:val="DefaultParagraphFont"/>
    <w:uiPriority w:val="20"/>
    <w:qFormat/>
    <w:rsid w:val="00C30EBC"/>
    <w:rPr>
      <w:i/>
      <w:iCs/>
    </w:rPr>
  </w:style>
  <w:style w:type="character" w:customStyle="1" w:styleId="apple-converted-space">
    <w:name w:val="apple-converted-space"/>
    <w:basedOn w:val="DefaultParagraphFont"/>
    <w:rsid w:val="00C30EBC"/>
  </w:style>
  <w:style w:type="character" w:styleId="Hyperlink">
    <w:name w:val="Hyperlink"/>
    <w:basedOn w:val="DefaultParagraphFont"/>
    <w:uiPriority w:val="99"/>
    <w:semiHidden/>
    <w:unhideWhenUsed/>
    <w:rsid w:val="00C30EBC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0E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EB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10E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50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jp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C61AFF-CD68-B742-89F1-179649371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191</Words>
  <Characters>1089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Boston</Company>
  <LinksUpToDate>false</LinksUpToDate>
  <CharactersWithSpaces>1278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jason stout</dc:creator>
  <cp:lastModifiedBy>jason stout</cp:lastModifiedBy>
  <cp:revision>9</cp:revision>
  <dcterms:created xsi:type="dcterms:W3CDTF">2013-01-14T21:04:00Z</dcterms:created>
  <dcterms:modified xsi:type="dcterms:W3CDTF">2013-01-15T03:05:00Z</dcterms:modified>
</cp:coreProperties>
</file>